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0B9D" w14:textId="0B306E1F" w:rsidR="000B07C0" w:rsidRPr="000B07C0" w:rsidRDefault="000B07C0" w:rsidP="000B07C0">
      <w:pPr>
        <w:spacing w:before="60" w:after="60" w:line="240" w:lineRule="auto"/>
        <w:rPr>
          <w:rFonts w:eastAsia="Times New Roman" w:cs="Times New Roman"/>
          <w:b/>
          <w:color w:val="AD0742"/>
          <w:sz w:val="32"/>
          <w:szCs w:val="32"/>
          <w:lang w:eastAsia="en-GB"/>
        </w:rPr>
      </w:pPr>
      <w:r w:rsidRPr="000B07C0">
        <w:rPr>
          <w:rFonts w:eastAsia="Times New Roman" w:cs="Times New Roman"/>
          <w:b/>
          <w:color w:val="AD0742"/>
          <w:sz w:val="32"/>
          <w:szCs w:val="32"/>
          <w:lang w:eastAsia="en-GB"/>
        </w:rPr>
        <w:t>A</w:t>
      </w:r>
      <w:r>
        <w:rPr>
          <w:rFonts w:eastAsia="Times New Roman" w:cs="Times New Roman"/>
          <w:b/>
          <w:color w:val="AD0742"/>
          <w:sz w:val="32"/>
          <w:szCs w:val="32"/>
          <w:lang w:eastAsia="en-GB"/>
        </w:rPr>
        <w:t xml:space="preserve">pply as Beyond Sport Host City </w:t>
      </w:r>
    </w:p>
    <w:p w14:paraId="10834EC5" w14:textId="66F93658" w:rsidR="000B07C0" w:rsidRDefault="000B07C0" w:rsidP="000B07C0">
      <w:pPr>
        <w:pBdr>
          <w:bottom w:val="single" w:sz="6" w:space="1" w:color="auto"/>
        </w:pBdr>
        <w:spacing w:before="60" w:after="60" w:line="240" w:lineRule="auto"/>
        <w:rPr>
          <w:rFonts w:eastAsia="Times New Roman" w:cs="Times New Roman"/>
          <w:lang w:eastAsia="en-GB"/>
        </w:rPr>
      </w:pPr>
      <w:r w:rsidRPr="000B07C0">
        <w:rPr>
          <w:rFonts w:eastAsia="Times New Roman" w:cs="Times New Roman"/>
          <w:lang w:eastAsia="en-GB"/>
        </w:rPr>
        <w:t>Beyond Sport is a global organisation that promotes, develops and supports the use of sport to create positive social change in communities around the world. As we continue to grow and extend the Beyond Sport Effect across the globe, we’re always on the lookout for new potential host cities. The following information sets out the types of cities that typically host Beyond Sport, the kind of effort that’s involv</w:t>
      </w:r>
      <w:r>
        <w:rPr>
          <w:rFonts w:eastAsia="Times New Roman" w:cs="Times New Roman"/>
          <w:lang w:eastAsia="en-GB"/>
        </w:rPr>
        <w:t>ed, and the benefit of hosting.</w:t>
      </w:r>
    </w:p>
    <w:p w14:paraId="1F6C3E37" w14:textId="77777777" w:rsidR="000B07C0" w:rsidRDefault="000B07C0" w:rsidP="000B07C0">
      <w:pPr>
        <w:pBdr>
          <w:bottom w:val="single" w:sz="6" w:space="1" w:color="auto"/>
        </w:pBdr>
        <w:spacing w:before="60" w:after="60" w:line="240" w:lineRule="auto"/>
        <w:rPr>
          <w:rFonts w:eastAsia="Times New Roman" w:cs="Times New Roman"/>
          <w:lang w:eastAsia="en-GB"/>
        </w:rPr>
      </w:pPr>
    </w:p>
    <w:p w14:paraId="5BFD4C7D" w14:textId="77777777" w:rsidR="000B07C0" w:rsidRPr="000B07C0" w:rsidRDefault="000B07C0" w:rsidP="000B07C0">
      <w:pPr>
        <w:spacing w:before="60" w:after="60" w:line="240" w:lineRule="auto"/>
        <w:rPr>
          <w:rFonts w:eastAsia="Times New Roman" w:cs="Times New Roman"/>
          <w:lang w:eastAsia="en-GB"/>
        </w:rPr>
      </w:pPr>
    </w:p>
    <w:p w14:paraId="1871A812" w14:textId="77777777" w:rsidR="000B07C0" w:rsidRPr="000B07C0" w:rsidRDefault="000B07C0" w:rsidP="000B07C0">
      <w:pPr>
        <w:spacing w:before="60" w:after="60" w:line="240" w:lineRule="auto"/>
        <w:rPr>
          <w:rFonts w:eastAsia="Times New Roman" w:cs="Times New Roman"/>
          <w:b/>
          <w:lang w:eastAsia="en-GB"/>
        </w:rPr>
      </w:pPr>
      <w:r w:rsidRPr="000B07C0">
        <w:rPr>
          <w:rFonts w:eastAsia="Times New Roman" w:cs="Times New Roman"/>
          <w:b/>
          <w:lang w:eastAsia="en-GB"/>
        </w:rPr>
        <w:t>What are the benefits of hosting Beyond Sport?</w:t>
      </w:r>
    </w:p>
    <w:p w14:paraId="5B497F79" w14:textId="77777777" w:rsidR="000B07C0" w:rsidRDefault="000B07C0" w:rsidP="000B07C0">
      <w:pPr>
        <w:spacing w:before="60" w:after="60" w:line="240" w:lineRule="auto"/>
        <w:rPr>
          <w:rFonts w:eastAsia="Times New Roman" w:cs="Times New Roman"/>
          <w:lang w:eastAsia="en-GB"/>
        </w:rPr>
      </w:pPr>
      <w:r w:rsidRPr="000B07C0">
        <w:rPr>
          <w:rFonts w:eastAsia="Times New Roman" w:cs="Times New Roman"/>
          <w:lang w:eastAsia="en-GB"/>
        </w:rPr>
        <w:t xml:space="preserve">Hosting </w:t>
      </w:r>
      <w:proofErr w:type="gramStart"/>
      <w:r w:rsidRPr="000B07C0">
        <w:rPr>
          <w:rFonts w:eastAsia="Times New Roman" w:cs="Times New Roman"/>
          <w:lang w:eastAsia="en-GB"/>
        </w:rPr>
        <w:t>Beyond</w:t>
      </w:r>
      <w:proofErr w:type="gramEnd"/>
      <w:r w:rsidRPr="000B07C0">
        <w:rPr>
          <w:rFonts w:eastAsia="Times New Roman" w:cs="Times New Roman"/>
          <w:lang w:eastAsia="en-GB"/>
        </w:rPr>
        <w:t xml:space="preserve"> Sport in your city brings a range of mutually beneficial opportunities to showcase the city, the local and national sport industries, as well as providing a strong foundation to deliver a tangible legacy within the city and increased investment in community programmes using sport as a tool for social change. Alongside this, Beyond Sport has a strong track record of helping our Host City Partners to make connections to a global audience. </w:t>
      </w:r>
    </w:p>
    <w:p w14:paraId="548FAC6B" w14:textId="77777777" w:rsidR="000B07C0" w:rsidRPr="000B07C0" w:rsidRDefault="000B07C0" w:rsidP="000B07C0">
      <w:pPr>
        <w:spacing w:before="60" w:after="60" w:line="240" w:lineRule="auto"/>
        <w:rPr>
          <w:rFonts w:eastAsia="Times New Roman" w:cs="Times New Roman"/>
          <w:lang w:eastAsia="en-GB"/>
        </w:rPr>
      </w:pPr>
    </w:p>
    <w:p w14:paraId="3FC7428A" w14:textId="77777777" w:rsidR="000B07C0" w:rsidRDefault="000B07C0" w:rsidP="000B07C0">
      <w:pPr>
        <w:spacing w:before="60" w:after="60" w:line="240" w:lineRule="auto"/>
        <w:rPr>
          <w:rFonts w:eastAsia="Times New Roman" w:cs="Times New Roman"/>
          <w:lang w:eastAsia="en-GB"/>
        </w:rPr>
      </w:pPr>
      <w:r w:rsidRPr="000B07C0">
        <w:rPr>
          <w:rFonts w:eastAsia="Times New Roman" w:cs="Times New Roman"/>
          <w:b/>
          <w:lang w:eastAsia="en-GB"/>
        </w:rPr>
        <w:t>A global platform for your local sport industry</w:t>
      </w:r>
      <w:r w:rsidRPr="000B07C0">
        <w:rPr>
          <w:rFonts w:eastAsia="Times New Roman" w:cs="Times New Roman"/>
          <w:lang w:eastAsia="en-GB"/>
        </w:rPr>
        <w:t xml:space="preserve"> - In many cities around the world, sports leagues, teams and brands work alongside community partners to deliver some of the best practice models of using sport as a tool for development. Beyond Sport’s presence will amplify and support these efforts by placing them in front of a global audience. </w:t>
      </w:r>
    </w:p>
    <w:p w14:paraId="40AD0A77" w14:textId="77777777" w:rsidR="00725D47" w:rsidRPr="000B07C0" w:rsidRDefault="00725D47" w:rsidP="000B07C0">
      <w:pPr>
        <w:spacing w:before="60" w:after="60" w:line="240" w:lineRule="auto"/>
        <w:rPr>
          <w:rFonts w:eastAsia="Times New Roman" w:cs="Times New Roman"/>
          <w:lang w:eastAsia="en-GB"/>
        </w:rPr>
      </w:pPr>
    </w:p>
    <w:p w14:paraId="5A5080EC" w14:textId="77777777" w:rsidR="000B07C0" w:rsidRDefault="000B07C0" w:rsidP="000B07C0">
      <w:pPr>
        <w:spacing w:before="60" w:after="60" w:line="240" w:lineRule="auto"/>
        <w:rPr>
          <w:rFonts w:eastAsia="Times New Roman" w:cs="Times New Roman"/>
          <w:lang w:eastAsia="en-GB"/>
        </w:rPr>
      </w:pPr>
      <w:r w:rsidRPr="000B07C0">
        <w:rPr>
          <w:rFonts w:eastAsia="Times New Roman" w:cs="Times New Roman"/>
          <w:b/>
          <w:lang w:eastAsia="en-GB"/>
        </w:rPr>
        <w:t>Social Impact -</w:t>
      </w:r>
      <w:r w:rsidRPr="000B07C0">
        <w:rPr>
          <w:rFonts w:eastAsia="Times New Roman" w:cs="Times New Roman"/>
          <w:lang w:eastAsia="en-GB"/>
        </w:rPr>
        <w:t xml:space="preserve"> The Beyond Sport Effect is both local and global. Our events are designed to facilitate local support for social change initiatives through support. In every city that hosts the Beyond Sport Summit, we aim to leave a legacy of improved practice, increased funding and new infrastructure.</w:t>
      </w:r>
    </w:p>
    <w:p w14:paraId="4977405C" w14:textId="77777777" w:rsidR="00725D47" w:rsidRPr="000B07C0" w:rsidRDefault="00725D47" w:rsidP="000B07C0">
      <w:pPr>
        <w:spacing w:before="60" w:after="60" w:line="240" w:lineRule="auto"/>
        <w:rPr>
          <w:rFonts w:eastAsia="Times New Roman" w:cs="Times New Roman"/>
          <w:lang w:eastAsia="en-GB"/>
        </w:rPr>
      </w:pPr>
    </w:p>
    <w:p w14:paraId="5D6EC0F0" w14:textId="77777777" w:rsidR="000B07C0" w:rsidRDefault="000B07C0" w:rsidP="000B07C0">
      <w:pPr>
        <w:spacing w:before="60" w:after="60" w:line="240" w:lineRule="auto"/>
        <w:rPr>
          <w:rFonts w:eastAsia="Times New Roman" w:cs="Times New Roman"/>
          <w:lang w:eastAsia="en-GB"/>
        </w:rPr>
      </w:pPr>
      <w:r w:rsidRPr="000B07C0">
        <w:rPr>
          <w:rFonts w:eastAsia="Times New Roman" w:cs="Times New Roman"/>
          <w:b/>
          <w:lang w:eastAsia="en-GB"/>
        </w:rPr>
        <w:t>Economic Impact</w:t>
      </w:r>
      <w:r w:rsidRPr="000B07C0">
        <w:rPr>
          <w:rFonts w:eastAsia="Times New Roman" w:cs="Times New Roman"/>
          <w:lang w:eastAsia="en-GB"/>
        </w:rPr>
        <w:t xml:space="preserve"> - The Beyond Sport Summit draws in a large international audience, expansive sponsorship model, and partnership strategies designed to continue after the conference is finished. It yields a large economic impact for the Host City through attendee spend, sponsorship activation, local supplier spend and on-going investment. </w:t>
      </w:r>
    </w:p>
    <w:p w14:paraId="7EECEE0C" w14:textId="77777777" w:rsidR="00725D47" w:rsidRPr="000B07C0" w:rsidRDefault="00725D47" w:rsidP="000B07C0">
      <w:pPr>
        <w:spacing w:before="60" w:after="60" w:line="240" w:lineRule="auto"/>
        <w:rPr>
          <w:rFonts w:eastAsia="Times New Roman" w:cs="Times New Roman"/>
          <w:lang w:eastAsia="en-GB"/>
        </w:rPr>
      </w:pPr>
    </w:p>
    <w:p w14:paraId="151B7F9A" w14:textId="66790735" w:rsidR="000B07C0" w:rsidRDefault="000B07C0" w:rsidP="000B07C0">
      <w:pPr>
        <w:spacing w:before="60" w:after="60" w:line="240" w:lineRule="auto"/>
        <w:rPr>
          <w:rFonts w:eastAsia="Times New Roman" w:cs="Times New Roman"/>
          <w:lang w:eastAsia="en-GB"/>
        </w:rPr>
      </w:pPr>
      <w:r w:rsidRPr="000B07C0">
        <w:rPr>
          <w:rFonts w:eastAsia="Times New Roman" w:cs="Times New Roman"/>
          <w:b/>
          <w:lang w:eastAsia="en-GB"/>
        </w:rPr>
        <w:t>Increasing business investment opportunities</w:t>
      </w:r>
      <w:r w:rsidRPr="000B07C0">
        <w:rPr>
          <w:rFonts w:eastAsia="Times New Roman" w:cs="Times New Roman"/>
          <w:lang w:eastAsia="en-GB"/>
        </w:rPr>
        <w:t xml:space="preserve"> - A </w:t>
      </w:r>
      <w:proofErr w:type="gramStart"/>
      <w:r w:rsidRPr="000B07C0">
        <w:rPr>
          <w:rFonts w:eastAsia="Times New Roman" w:cs="Times New Roman"/>
          <w:lang w:eastAsia="en-GB"/>
        </w:rPr>
        <w:t>Beyond</w:t>
      </w:r>
      <w:proofErr w:type="gramEnd"/>
      <w:r w:rsidRPr="000B07C0">
        <w:rPr>
          <w:rFonts w:eastAsia="Times New Roman" w:cs="Times New Roman"/>
          <w:lang w:eastAsia="en-GB"/>
        </w:rPr>
        <w:t xml:space="preserve"> Sport event brings together influential figures from sport, business, philanthropy and government. It is an opportunity to build new networks and we actively promote the business advantages of engaging </w:t>
      </w:r>
      <w:r>
        <w:rPr>
          <w:rFonts w:eastAsia="Times New Roman" w:cs="Times New Roman"/>
          <w:lang w:eastAsia="en-GB"/>
        </w:rPr>
        <w:t>in community and social issues.</w:t>
      </w:r>
    </w:p>
    <w:p w14:paraId="4C1664EE" w14:textId="77777777" w:rsidR="000B07C0" w:rsidRDefault="000B07C0" w:rsidP="000B07C0">
      <w:pPr>
        <w:spacing w:before="60" w:after="60" w:line="240" w:lineRule="auto"/>
        <w:rPr>
          <w:rFonts w:eastAsia="Times New Roman" w:cs="Times New Roman"/>
          <w:lang w:eastAsia="en-GB"/>
        </w:rPr>
      </w:pPr>
    </w:p>
    <w:p w14:paraId="772DD2F7" w14:textId="77777777" w:rsidR="000B07C0" w:rsidRPr="000B07C0" w:rsidRDefault="000B07C0" w:rsidP="000B07C0">
      <w:pPr>
        <w:spacing w:before="60" w:after="60" w:line="240" w:lineRule="auto"/>
        <w:rPr>
          <w:rFonts w:eastAsia="Times New Roman" w:cs="Times New Roman"/>
          <w:b/>
          <w:lang w:eastAsia="en-GB"/>
        </w:rPr>
      </w:pPr>
      <w:r w:rsidRPr="000B07C0">
        <w:rPr>
          <w:rFonts w:eastAsia="Times New Roman" w:cs="Times New Roman"/>
          <w:b/>
          <w:lang w:eastAsia="en-GB"/>
        </w:rPr>
        <w:t>What types of Host Cities are we looking for?</w:t>
      </w:r>
    </w:p>
    <w:p w14:paraId="34033B94" w14:textId="109AAE33" w:rsidR="000B07C0" w:rsidRPr="000B07C0" w:rsidRDefault="000B07C0" w:rsidP="000B07C0">
      <w:pPr>
        <w:pStyle w:val="ListParagraph"/>
        <w:numPr>
          <w:ilvl w:val="0"/>
          <w:numId w:val="12"/>
        </w:numPr>
        <w:spacing w:before="60" w:after="60" w:line="240" w:lineRule="auto"/>
        <w:rPr>
          <w:rFonts w:eastAsia="Times New Roman" w:cs="Times New Roman"/>
          <w:lang w:eastAsia="en-GB"/>
        </w:rPr>
      </w:pPr>
      <w:r w:rsidRPr="000B07C0">
        <w:rPr>
          <w:rFonts w:eastAsia="Times New Roman" w:cs="Times New Roman"/>
          <w:lang w:eastAsia="en-GB"/>
        </w:rPr>
        <w:t>Globally recognised for their sports teams, sport industry and/or holding major sport events</w:t>
      </w:r>
    </w:p>
    <w:p w14:paraId="7B115B54" w14:textId="19198B15" w:rsidR="000B07C0" w:rsidRPr="000B07C0" w:rsidRDefault="000B07C0" w:rsidP="000B07C0">
      <w:pPr>
        <w:pStyle w:val="ListParagraph"/>
        <w:numPr>
          <w:ilvl w:val="0"/>
          <w:numId w:val="12"/>
        </w:numPr>
        <w:spacing w:before="60" w:after="60" w:line="240" w:lineRule="auto"/>
        <w:rPr>
          <w:rFonts w:eastAsia="Times New Roman" w:cs="Times New Roman"/>
          <w:lang w:eastAsia="en-GB"/>
        </w:rPr>
      </w:pPr>
      <w:r w:rsidRPr="000B07C0">
        <w:rPr>
          <w:rFonts w:eastAsia="Times New Roman" w:cs="Times New Roman"/>
          <w:lang w:eastAsia="en-GB"/>
        </w:rPr>
        <w:t xml:space="preserve">Seeing a growing and vibrant community of organisations using sport as a tool for social change </w:t>
      </w:r>
    </w:p>
    <w:p w14:paraId="63E9990E" w14:textId="03F97315" w:rsidR="000B07C0" w:rsidRPr="000B07C0" w:rsidRDefault="000B07C0" w:rsidP="000B07C0">
      <w:pPr>
        <w:pStyle w:val="ListParagraph"/>
        <w:numPr>
          <w:ilvl w:val="0"/>
          <w:numId w:val="12"/>
        </w:numPr>
        <w:spacing w:before="60" w:after="60" w:line="240" w:lineRule="auto"/>
        <w:rPr>
          <w:rFonts w:eastAsia="Times New Roman" w:cs="Times New Roman"/>
          <w:lang w:eastAsia="en-GB"/>
        </w:rPr>
      </w:pPr>
      <w:r w:rsidRPr="000B07C0">
        <w:rPr>
          <w:rFonts w:eastAsia="Times New Roman" w:cs="Times New Roman"/>
          <w:lang w:eastAsia="en-GB"/>
        </w:rPr>
        <w:t>Has a desire to build its global reputation as a city that can host large-scale sporting events – Beyond Sport is the perfect stepping stone to building awareness and networks for future Host City sporting bids</w:t>
      </w:r>
    </w:p>
    <w:p w14:paraId="13A18B86" w14:textId="507E3747" w:rsidR="000B07C0" w:rsidRPr="000B07C0" w:rsidRDefault="000B07C0" w:rsidP="000B07C0">
      <w:pPr>
        <w:spacing w:before="60" w:after="60" w:line="240" w:lineRule="auto"/>
        <w:rPr>
          <w:rFonts w:eastAsia="Times New Roman" w:cs="Times New Roman"/>
          <w:lang w:eastAsia="en-GB"/>
        </w:rPr>
      </w:pPr>
    </w:p>
    <w:p w14:paraId="37725A90" w14:textId="77777777" w:rsidR="000B07C0" w:rsidRPr="000B07C0" w:rsidRDefault="000B07C0" w:rsidP="000B07C0">
      <w:pPr>
        <w:spacing w:before="60" w:after="60" w:line="240" w:lineRule="auto"/>
        <w:rPr>
          <w:rFonts w:eastAsia="Times New Roman" w:cs="Times New Roman"/>
          <w:b/>
          <w:lang w:eastAsia="en-GB"/>
        </w:rPr>
      </w:pPr>
      <w:r w:rsidRPr="000B07C0">
        <w:rPr>
          <w:rFonts w:eastAsia="Times New Roman" w:cs="Times New Roman"/>
          <w:b/>
          <w:lang w:eastAsia="en-GB"/>
        </w:rPr>
        <w:t>Who are the usual Host Partners?</w:t>
      </w:r>
    </w:p>
    <w:p w14:paraId="390919B5" w14:textId="77777777" w:rsidR="000B07C0" w:rsidRPr="000B07C0" w:rsidRDefault="000B07C0" w:rsidP="000B07C0">
      <w:pPr>
        <w:spacing w:before="60" w:after="60" w:line="240" w:lineRule="auto"/>
        <w:rPr>
          <w:rFonts w:eastAsia="Times New Roman" w:cs="Times New Roman"/>
          <w:lang w:eastAsia="en-GB"/>
        </w:rPr>
      </w:pPr>
      <w:r w:rsidRPr="000B07C0">
        <w:rPr>
          <w:rFonts w:eastAsia="Times New Roman" w:cs="Times New Roman"/>
          <w:lang w:eastAsia="en-GB"/>
        </w:rPr>
        <w:t xml:space="preserve">The aim of Beyond Sport is to provide a platform where sport, business and community collide to bring about social change. As such, we look for Host Cities that will bring together Partners that </w:t>
      </w:r>
      <w:r w:rsidRPr="000B07C0">
        <w:rPr>
          <w:rFonts w:eastAsia="Times New Roman" w:cs="Times New Roman"/>
          <w:lang w:eastAsia="en-GB"/>
        </w:rPr>
        <w:lastRenderedPageBreak/>
        <w:t>includes the Mayor’s Office, local professional Sports Teams, local business and other relevant government departments, sport and community networks.</w:t>
      </w:r>
    </w:p>
    <w:p w14:paraId="0F2D03E7" w14:textId="77777777" w:rsidR="000B07C0" w:rsidRPr="000B07C0" w:rsidRDefault="000B07C0" w:rsidP="000B07C0">
      <w:pPr>
        <w:spacing w:before="60" w:after="60" w:line="240" w:lineRule="auto"/>
        <w:rPr>
          <w:rFonts w:eastAsia="Times New Roman" w:cs="Times New Roman"/>
          <w:lang w:eastAsia="en-GB"/>
        </w:rPr>
      </w:pPr>
    </w:p>
    <w:p w14:paraId="4D92E328" w14:textId="77777777" w:rsidR="000B07C0" w:rsidRPr="000B07C0" w:rsidRDefault="000B07C0" w:rsidP="000B07C0">
      <w:pPr>
        <w:spacing w:before="60" w:after="60" w:line="240" w:lineRule="auto"/>
        <w:rPr>
          <w:rFonts w:eastAsia="Times New Roman" w:cs="Times New Roman"/>
          <w:b/>
          <w:lang w:eastAsia="en-GB"/>
        </w:rPr>
      </w:pPr>
      <w:r w:rsidRPr="000B07C0">
        <w:rPr>
          <w:rFonts w:eastAsia="Times New Roman" w:cs="Times New Roman"/>
          <w:b/>
          <w:lang w:eastAsia="en-GB"/>
        </w:rPr>
        <w:t>What are the cost requirements for hosting Beyond Sport?</w:t>
      </w:r>
    </w:p>
    <w:p w14:paraId="17214EC6" w14:textId="77777777" w:rsidR="000B07C0" w:rsidRPr="000B07C0" w:rsidRDefault="000B07C0" w:rsidP="000B07C0">
      <w:pPr>
        <w:spacing w:before="60" w:after="60" w:line="240" w:lineRule="auto"/>
        <w:rPr>
          <w:rFonts w:eastAsia="Times New Roman" w:cs="Times New Roman"/>
          <w:lang w:eastAsia="en-GB"/>
        </w:rPr>
      </w:pPr>
      <w:r w:rsidRPr="000B07C0">
        <w:rPr>
          <w:rFonts w:eastAsia="Times New Roman" w:cs="Times New Roman"/>
          <w:lang w:eastAsia="en-GB"/>
        </w:rPr>
        <w:t xml:space="preserve">To ensure we make the most of any Host City partnership, all proposals are tailored to the opportunities provided in that location. The host fee is therefore determined by region and scope of the event. </w:t>
      </w:r>
    </w:p>
    <w:p w14:paraId="73D7C237" w14:textId="0CCD9846" w:rsidR="000B07C0" w:rsidRPr="000B07C0" w:rsidRDefault="000B07C0" w:rsidP="000B07C0">
      <w:pPr>
        <w:pStyle w:val="ListParagraph"/>
        <w:numPr>
          <w:ilvl w:val="0"/>
          <w:numId w:val="13"/>
        </w:numPr>
        <w:spacing w:before="60" w:after="60" w:line="240" w:lineRule="auto"/>
        <w:rPr>
          <w:rFonts w:eastAsia="Times New Roman" w:cs="Times New Roman"/>
          <w:lang w:eastAsia="en-GB"/>
        </w:rPr>
      </w:pPr>
      <w:r w:rsidRPr="000B07C0">
        <w:rPr>
          <w:rFonts w:eastAsia="Times New Roman" w:cs="Times New Roman"/>
          <w:lang w:eastAsia="en-GB"/>
        </w:rPr>
        <w:t xml:space="preserve">We expect the fee to be underwritten by the Host City Partnership but will provide support and marketing collateral on order to secure sponsorship and value-in-kind deals.  </w:t>
      </w:r>
    </w:p>
    <w:p w14:paraId="3742B257" w14:textId="62754063" w:rsidR="000B07C0" w:rsidRPr="000B07C0" w:rsidRDefault="000B07C0" w:rsidP="000B07C0">
      <w:pPr>
        <w:pStyle w:val="ListParagraph"/>
        <w:numPr>
          <w:ilvl w:val="0"/>
          <w:numId w:val="13"/>
        </w:numPr>
        <w:spacing w:before="60" w:after="60" w:line="240" w:lineRule="auto"/>
        <w:rPr>
          <w:rFonts w:eastAsia="Times New Roman" w:cs="Times New Roman"/>
          <w:lang w:eastAsia="en-GB"/>
        </w:rPr>
      </w:pPr>
      <w:r w:rsidRPr="000B07C0">
        <w:rPr>
          <w:rFonts w:eastAsia="Times New Roman" w:cs="Times New Roman"/>
          <w:lang w:eastAsia="en-GB"/>
        </w:rPr>
        <w:t>We ask for office space and a designated Project Manager to support on local knowledge and event planning and delivery</w:t>
      </w:r>
      <w:r w:rsidR="00725D47">
        <w:rPr>
          <w:rFonts w:eastAsia="Times New Roman" w:cs="Times New Roman"/>
          <w:lang w:eastAsia="en-GB"/>
        </w:rPr>
        <w:t>.</w:t>
      </w:r>
    </w:p>
    <w:p w14:paraId="14C07EE9" w14:textId="473403E2" w:rsidR="000B07C0" w:rsidRPr="000B07C0" w:rsidRDefault="000B07C0" w:rsidP="000B07C0">
      <w:pPr>
        <w:pStyle w:val="ListParagraph"/>
        <w:numPr>
          <w:ilvl w:val="0"/>
          <w:numId w:val="13"/>
        </w:numPr>
        <w:spacing w:before="60" w:after="60" w:line="240" w:lineRule="auto"/>
        <w:rPr>
          <w:rFonts w:eastAsia="Times New Roman" w:cs="Times New Roman"/>
          <w:lang w:eastAsia="en-GB"/>
        </w:rPr>
      </w:pPr>
      <w:r w:rsidRPr="000B07C0">
        <w:rPr>
          <w:rFonts w:eastAsia="Times New Roman" w:cs="Times New Roman"/>
          <w:lang w:eastAsia="en-GB"/>
        </w:rPr>
        <w:t>We require Introductions and support in securing sponsorship, venues and local suppliers for print, branding, transport, production, catering</w:t>
      </w:r>
      <w:r w:rsidR="00725D47">
        <w:rPr>
          <w:rFonts w:eastAsia="Times New Roman" w:cs="Times New Roman"/>
          <w:lang w:eastAsia="en-GB"/>
        </w:rPr>
        <w:t>.</w:t>
      </w:r>
    </w:p>
    <w:p w14:paraId="35A10206" w14:textId="77777777" w:rsidR="000B07C0" w:rsidRDefault="000B07C0" w:rsidP="000B07C0">
      <w:pPr>
        <w:spacing w:before="60" w:after="60" w:line="240" w:lineRule="auto"/>
        <w:rPr>
          <w:rFonts w:eastAsia="Times New Roman" w:cs="Times New Roman"/>
          <w:lang w:eastAsia="en-GB"/>
        </w:rPr>
      </w:pPr>
    </w:p>
    <w:p w14:paraId="7A228697" w14:textId="77777777" w:rsidR="000B07C0" w:rsidRPr="000B07C0" w:rsidRDefault="000B07C0" w:rsidP="000B07C0">
      <w:pPr>
        <w:spacing w:before="60" w:after="60" w:line="240" w:lineRule="auto"/>
        <w:rPr>
          <w:rFonts w:eastAsia="Times New Roman" w:cs="Times New Roman"/>
          <w:b/>
          <w:lang w:eastAsia="en-GB"/>
        </w:rPr>
      </w:pPr>
      <w:r w:rsidRPr="000B07C0">
        <w:rPr>
          <w:rFonts w:eastAsia="Times New Roman" w:cs="Times New Roman"/>
          <w:b/>
          <w:lang w:eastAsia="en-GB"/>
        </w:rPr>
        <w:t>How does the application process work?</w:t>
      </w:r>
    </w:p>
    <w:p w14:paraId="1992477E" w14:textId="7CD76243" w:rsidR="000B07C0" w:rsidRPr="000B07C0" w:rsidRDefault="000B07C0" w:rsidP="000B07C0">
      <w:pPr>
        <w:pStyle w:val="ListParagraph"/>
        <w:numPr>
          <w:ilvl w:val="0"/>
          <w:numId w:val="14"/>
        </w:numPr>
        <w:spacing w:before="60" w:after="60" w:line="240" w:lineRule="auto"/>
        <w:rPr>
          <w:rFonts w:eastAsia="Times New Roman" w:cs="Times New Roman"/>
          <w:lang w:eastAsia="en-GB"/>
        </w:rPr>
      </w:pPr>
      <w:r w:rsidRPr="000B07C0">
        <w:rPr>
          <w:rFonts w:eastAsia="Times New Roman" w:cs="Times New Roman"/>
          <w:lang w:eastAsia="en-GB"/>
        </w:rPr>
        <w:t xml:space="preserve">Send an email to info@beyondsport.org requesting an Expression of Interest form. You will need to fill this out to help the Beyond Sport team better understand your </w:t>
      </w:r>
      <w:proofErr w:type="gramStart"/>
      <w:r w:rsidRPr="000B07C0">
        <w:rPr>
          <w:rFonts w:eastAsia="Times New Roman" w:cs="Times New Roman"/>
          <w:lang w:eastAsia="en-GB"/>
        </w:rPr>
        <w:t>organisation’s</w:t>
      </w:r>
      <w:proofErr w:type="gramEnd"/>
      <w:r w:rsidRPr="000B07C0">
        <w:rPr>
          <w:rFonts w:eastAsia="Times New Roman" w:cs="Times New Roman"/>
          <w:lang w:eastAsia="en-GB"/>
        </w:rPr>
        <w:t xml:space="preserve"> and/or city’s desire and potential for hosting Beyond Sport. </w:t>
      </w:r>
      <w:bookmarkStart w:id="0" w:name="_GoBack"/>
      <w:bookmarkEnd w:id="0"/>
    </w:p>
    <w:p w14:paraId="1BCD7156" w14:textId="6DE1AC7B" w:rsidR="000B07C0" w:rsidRPr="000B07C0" w:rsidRDefault="000B07C0" w:rsidP="000B07C0">
      <w:pPr>
        <w:pStyle w:val="ListParagraph"/>
        <w:numPr>
          <w:ilvl w:val="0"/>
          <w:numId w:val="14"/>
        </w:numPr>
        <w:spacing w:before="60" w:after="60" w:line="240" w:lineRule="auto"/>
        <w:rPr>
          <w:rFonts w:eastAsia="Times New Roman" w:cs="Times New Roman"/>
          <w:lang w:eastAsia="en-GB"/>
        </w:rPr>
      </w:pPr>
      <w:r w:rsidRPr="000B07C0">
        <w:rPr>
          <w:rFonts w:eastAsia="Times New Roman" w:cs="Times New Roman"/>
          <w:lang w:eastAsia="en-GB"/>
        </w:rPr>
        <w:t>Once we have received your initial expression of interest, we will review and contact you if you have qualified for the next phase.</w:t>
      </w:r>
    </w:p>
    <w:p w14:paraId="3381AB70" w14:textId="05A2EC8A" w:rsidR="000B07C0" w:rsidRPr="000B07C0" w:rsidRDefault="000B07C0" w:rsidP="000B07C0">
      <w:pPr>
        <w:pStyle w:val="ListParagraph"/>
        <w:numPr>
          <w:ilvl w:val="0"/>
          <w:numId w:val="14"/>
        </w:numPr>
        <w:spacing w:before="60" w:after="60" w:line="240" w:lineRule="auto"/>
        <w:rPr>
          <w:rFonts w:eastAsia="Times New Roman" w:cs="Times New Roman"/>
          <w:lang w:eastAsia="en-GB"/>
        </w:rPr>
      </w:pPr>
      <w:r w:rsidRPr="000B07C0">
        <w:rPr>
          <w:rFonts w:eastAsia="Times New Roman" w:cs="Times New Roman"/>
          <w:lang w:eastAsia="en-GB"/>
        </w:rPr>
        <w:t>If successful, you will receive a written brief which we require all new Host City applicants to respond to within a given deadline.</w:t>
      </w:r>
    </w:p>
    <w:p w14:paraId="5310A244" w14:textId="14BB4ABA" w:rsidR="0043110B" w:rsidRDefault="0043110B" w:rsidP="00CE4E5A">
      <w:pPr>
        <w:spacing w:before="60" w:after="60" w:line="240" w:lineRule="auto"/>
        <w:rPr>
          <w:rFonts w:eastAsia="Times New Roman" w:cs="Times New Roman"/>
          <w:lang w:eastAsia="en-GB"/>
        </w:rPr>
      </w:pPr>
    </w:p>
    <w:sectPr w:rsidR="004311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C5E7D" w14:textId="77777777" w:rsidR="0074770B" w:rsidRDefault="0074770B" w:rsidP="008325C8">
      <w:pPr>
        <w:spacing w:after="0" w:line="240" w:lineRule="auto"/>
      </w:pPr>
      <w:r>
        <w:separator/>
      </w:r>
    </w:p>
  </w:endnote>
  <w:endnote w:type="continuationSeparator" w:id="0">
    <w:p w14:paraId="181C6117" w14:textId="77777777" w:rsidR="0074770B" w:rsidRDefault="0074770B" w:rsidP="008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B5C0" w14:textId="77777777" w:rsidR="0074770B" w:rsidRDefault="0074770B" w:rsidP="008325C8">
      <w:pPr>
        <w:spacing w:after="0" w:line="240" w:lineRule="auto"/>
      </w:pPr>
      <w:r>
        <w:separator/>
      </w:r>
    </w:p>
  </w:footnote>
  <w:footnote w:type="continuationSeparator" w:id="0">
    <w:p w14:paraId="0E1503FE" w14:textId="77777777" w:rsidR="0074770B" w:rsidRDefault="0074770B" w:rsidP="0083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66E7" w14:textId="29A07585" w:rsidR="0074770B" w:rsidRDefault="0074770B">
    <w:pPr>
      <w:pStyle w:val="Header"/>
    </w:pPr>
    <w:r>
      <w:rPr>
        <w:noProof/>
        <w:lang w:eastAsia="en-GB"/>
      </w:rPr>
      <w:drawing>
        <wp:anchor distT="0" distB="0" distL="114300" distR="114300" simplePos="0" relativeHeight="251659264" behindDoc="1" locked="0" layoutInCell="1" allowOverlap="1" wp14:anchorId="0BC92E09" wp14:editId="19B40C27">
          <wp:simplePos x="0" y="0"/>
          <wp:positionH relativeFrom="margin">
            <wp:align>right</wp:align>
          </wp:positionH>
          <wp:positionV relativeFrom="paragraph">
            <wp:posOffset>-276860</wp:posOffset>
          </wp:positionV>
          <wp:extent cx="1838325" cy="746760"/>
          <wp:effectExtent l="0" t="0" r="9525" b="0"/>
          <wp:wrapTight wrapText="bothSides">
            <wp:wrapPolygon edited="0">
              <wp:start x="0" y="0"/>
              <wp:lineTo x="0" y="20939"/>
              <wp:lineTo x="21488" y="2093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0CF"/>
    <w:multiLevelType w:val="hybridMultilevel"/>
    <w:tmpl w:val="78E4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315C2"/>
    <w:multiLevelType w:val="hybridMultilevel"/>
    <w:tmpl w:val="24E01878"/>
    <w:lvl w:ilvl="0" w:tplc="1B40B1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F1D"/>
    <w:multiLevelType w:val="hybridMultilevel"/>
    <w:tmpl w:val="338E3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17094"/>
    <w:multiLevelType w:val="hybridMultilevel"/>
    <w:tmpl w:val="7CFC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41F1"/>
    <w:multiLevelType w:val="multilevel"/>
    <w:tmpl w:val="0E6A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25DD2"/>
    <w:multiLevelType w:val="multilevel"/>
    <w:tmpl w:val="2976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94711"/>
    <w:multiLevelType w:val="hybridMultilevel"/>
    <w:tmpl w:val="1A7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73328"/>
    <w:multiLevelType w:val="multilevel"/>
    <w:tmpl w:val="A2F8A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55994"/>
    <w:multiLevelType w:val="hybridMultilevel"/>
    <w:tmpl w:val="3976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C5C05"/>
    <w:multiLevelType w:val="hybridMultilevel"/>
    <w:tmpl w:val="111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04CB5"/>
    <w:multiLevelType w:val="hybridMultilevel"/>
    <w:tmpl w:val="10B0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34EB7"/>
    <w:multiLevelType w:val="hybridMultilevel"/>
    <w:tmpl w:val="EE5A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B16B6"/>
    <w:multiLevelType w:val="hybridMultilevel"/>
    <w:tmpl w:val="E4FC4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8710DD"/>
    <w:multiLevelType w:val="hybridMultilevel"/>
    <w:tmpl w:val="2EE0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3"/>
  </w:num>
  <w:num w:numId="6">
    <w:abstractNumId w:val="8"/>
  </w:num>
  <w:num w:numId="7">
    <w:abstractNumId w:val="9"/>
  </w:num>
  <w:num w:numId="8">
    <w:abstractNumId w:val="12"/>
  </w:num>
  <w:num w:numId="9">
    <w:abstractNumId w:val="3"/>
  </w:num>
  <w:num w:numId="10">
    <w:abstractNumId w:val="7"/>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06"/>
    <w:rsid w:val="00016797"/>
    <w:rsid w:val="0002538E"/>
    <w:rsid w:val="00027142"/>
    <w:rsid w:val="00034DE3"/>
    <w:rsid w:val="00042522"/>
    <w:rsid w:val="0004358B"/>
    <w:rsid w:val="00046B80"/>
    <w:rsid w:val="00050ECD"/>
    <w:rsid w:val="000651D4"/>
    <w:rsid w:val="0007094C"/>
    <w:rsid w:val="00072CBD"/>
    <w:rsid w:val="0008355E"/>
    <w:rsid w:val="000879A2"/>
    <w:rsid w:val="00090D49"/>
    <w:rsid w:val="00096437"/>
    <w:rsid w:val="000B07C0"/>
    <w:rsid w:val="000C058D"/>
    <w:rsid w:val="000D35ED"/>
    <w:rsid w:val="000E7533"/>
    <w:rsid w:val="00116880"/>
    <w:rsid w:val="00120084"/>
    <w:rsid w:val="00154D8F"/>
    <w:rsid w:val="00195FD0"/>
    <w:rsid w:val="001970D0"/>
    <w:rsid w:val="001B5148"/>
    <w:rsid w:val="001B5792"/>
    <w:rsid w:val="00212E99"/>
    <w:rsid w:val="00214A55"/>
    <w:rsid w:val="00216013"/>
    <w:rsid w:val="002268E9"/>
    <w:rsid w:val="00234A5F"/>
    <w:rsid w:val="0025619B"/>
    <w:rsid w:val="0026142F"/>
    <w:rsid w:val="002737BA"/>
    <w:rsid w:val="00281158"/>
    <w:rsid w:val="00285395"/>
    <w:rsid w:val="00292329"/>
    <w:rsid w:val="0029368B"/>
    <w:rsid w:val="002959E0"/>
    <w:rsid w:val="002978B6"/>
    <w:rsid w:val="002B0E16"/>
    <w:rsid w:val="002B4C0A"/>
    <w:rsid w:val="002B505E"/>
    <w:rsid w:val="002F0CC8"/>
    <w:rsid w:val="002F413C"/>
    <w:rsid w:val="00315841"/>
    <w:rsid w:val="00317906"/>
    <w:rsid w:val="00327D3F"/>
    <w:rsid w:val="003461C8"/>
    <w:rsid w:val="00353109"/>
    <w:rsid w:val="00353459"/>
    <w:rsid w:val="00361F06"/>
    <w:rsid w:val="00362D5D"/>
    <w:rsid w:val="0038240B"/>
    <w:rsid w:val="003B1B03"/>
    <w:rsid w:val="003C035C"/>
    <w:rsid w:val="003D09DF"/>
    <w:rsid w:val="00405508"/>
    <w:rsid w:val="00405C36"/>
    <w:rsid w:val="0041206A"/>
    <w:rsid w:val="00425C66"/>
    <w:rsid w:val="0043110B"/>
    <w:rsid w:val="004614EB"/>
    <w:rsid w:val="00461DE5"/>
    <w:rsid w:val="00463894"/>
    <w:rsid w:val="00491097"/>
    <w:rsid w:val="004A6BAE"/>
    <w:rsid w:val="004A76DD"/>
    <w:rsid w:val="004B4900"/>
    <w:rsid w:val="004E7F4E"/>
    <w:rsid w:val="00511F98"/>
    <w:rsid w:val="00512B75"/>
    <w:rsid w:val="00562284"/>
    <w:rsid w:val="005717EC"/>
    <w:rsid w:val="00596D55"/>
    <w:rsid w:val="005B46E6"/>
    <w:rsid w:val="005B5448"/>
    <w:rsid w:val="005F3B11"/>
    <w:rsid w:val="005F52BF"/>
    <w:rsid w:val="00624C5F"/>
    <w:rsid w:val="00633E14"/>
    <w:rsid w:val="00641285"/>
    <w:rsid w:val="00645187"/>
    <w:rsid w:val="00670B71"/>
    <w:rsid w:val="0067222B"/>
    <w:rsid w:val="00682BDC"/>
    <w:rsid w:val="006A07B1"/>
    <w:rsid w:val="006B43CC"/>
    <w:rsid w:val="006C0E69"/>
    <w:rsid w:val="006C4715"/>
    <w:rsid w:val="006E6105"/>
    <w:rsid w:val="00707D2C"/>
    <w:rsid w:val="00721388"/>
    <w:rsid w:val="00724CE7"/>
    <w:rsid w:val="00725D47"/>
    <w:rsid w:val="0074770B"/>
    <w:rsid w:val="007648B8"/>
    <w:rsid w:val="00777007"/>
    <w:rsid w:val="00796A82"/>
    <w:rsid w:val="007B24FD"/>
    <w:rsid w:val="007B6573"/>
    <w:rsid w:val="007C7E5A"/>
    <w:rsid w:val="007D1EDA"/>
    <w:rsid w:val="007F0336"/>
    <w:rsid w:val="007F1CB9"/>
    <w:rsid w:val="008015EE"/>
    <w:rsid w:val="00831D67"/>
    <w:rsid w:val="008325C8"/>
    <w:rsid w:val="00853363"/>
    <w:rsid w:val="008551E4"/>
    <w:rsid w:val="00866007"/>
    <w:rsid w:val="008E6001"/>
    <w:rsid w:val="009010AD"/>
    <w:rsid w:val="00905DC0"/>
    <w:rsid w:val="0093241A"/>
    <w:rsid w:val="00942385"/>
    <w:rsid w:val="00947930"/>
    <w:rsid w:val="009507FF"/>
    <w:rsid w:val="00951594"/>
    <w:rsid w:val="009653EF"/>
    <w:rsid w:val="009804B8"/>
    <w:rsid w:val="00982124"/>
    <w:rsid w:val="0098650D"/>
    <w:rsid w:val="00995CEC"/>
    <w:rsid w:val="00996802"/>
    <w:rsid w:val="009D5F86"/>
    <w:rsid w:val="00A07526"/>
    <w:rsid w:val="00A27FD8"/>
    <w:rsid w:val="00A54694"/>
    <w:rsid w:val="00A720AF"/>
    <w:rsid w:val="00A816E2"/>
    <w:rsid w:val="00AC17E0"/>
    <w:rsid w:val="00AD791C"/>
    <w:rsid w:val="00AE0985"/>
    <w:rsid w:val="00AE2692"/>
    <w:rsid w:val="00AE56F4"/>
    <w:rsid w:val="00AF59A8"/>
    <w:rsid w:val="00B0163A"/>
    <w:rsid w:val="00B1128A"/>
    <w:rsid w:val="00B11BC2"/>
    <w:rsid w:val="00B343AF"/>
    <w:rsid w:val="00B37FB9"/>
    <w:rsid w:val="00B4021C"/>
    <w:rsid w:val="00B4465C"/>
    <w:rsid w:val="00B52194"/>
    <w:rsid w:val="00B52735"/>
    <w:rsid w:val="00B62072"/>
    <w:rsid w:val="00B62C3D"/>
    <w:rsid w:val="00B80A48"/>
    <w:rsid w:val="00BA3F40"/>
    <w:rsid w:val="00BA56A4"/>
    <w:rsid w:val="00BB51A7"/>
    <w:rsid w:val="00BC51C8"/>
    <w:rsid w:val="00C01314"/>
    <w:rsid w:val="00C10DBA"/>
    <w:rsid w:val="00C17FC6"/>
    <w:rsid w:val="00C319AA"/>
    <w:rsid w:val="00C32610"/>
    <w:rsid w:val="00C54868"/>
    <w:rsid w:val="00C814ED"/>
    <w:rsid w:val="00CC3BA1"/>
    <w:rsid w:val="00CD5C10"/>
    <w:rsid w:val="00CE4E5A"/>
    <w:rsid w:val="00D1207B"/>
    <w:rsid w:val="00D30F2B"/>
    <w:rsid w:val="00D35024"/>
    <w:rsid w:val="00D413AA"/>
    <w:rsid w:val="00D6044A"/>
    <w:rsid w:val="00D7466D"/>
    <w:rsid w:val="00D74A5C"/>
    <w:rsid w:val="00D82831"/>
    <w:rsid w:val="00DA7192"/>
    <w:rsid w:val="00DC31AD"/>
    <w:rsid w:val="00DC4AD9"/>
    <w:rsid w:val="00DD2BBC"/>
    <w:rsid w:val="00DE0ECB"/>
    <w:rsid w:val="00E05EC7"/>
    <w:rsid w:val="00E177FB"/>
    <w:rsid w:val="00E23769"/>
    <w:rsid w:val="00E33BD2"/>
    <w:rsid w:val="00E3754D"/>
    <w:rsid w:val="00E42110"/>
    <w:rsid w:val="00E52CB3"/>
    <w:rsid w:val="00E63DC1"/>
    <w:rsid w:val="00E84CE5"/>
    <w:rsid w:val="00E85FBC"/>
    <w:rsid w:val="00EA21BC"/>
    <w:rsid w:val="00EB4A51"/>
    <w:rsid w:val="00EC6E6D"/>
    <w:rsid w:val="00ED4C06"/>
    <w:rsid w:val="00EE1237"/>
    <w:rsid w:val="00EE36BD"/>
    <w:rsid w:val="00EF6F06"/>
    <w:rsid w:val="00F24861"/>
    <w:rsid w:val="00F3477F"/>
    <w:rsid w:val="00F47433"/>
    <w:rsid w:val="00F54178"/>
    <w:rsid w:val="00F74575"/>
    <w:rsid w:val="00F817F1"/>
    <w:rsid w:val="00FB577F"/>
    <w:rsid w:val="00FC5DEF"/>
    <w:rsid w:val="00FF0784"/>
    <w:rsid w:val="00FF4B37"/>
    <w:rsid w:val="00FF7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57032"/>
  <w15:docId w15:val="{901121E1-1459-4675-BEF1-BE5F380A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06"/>
  </w:style>
  <w:style w:type="paragraph" w:styleId="Heading2">
    <w:name w:val="heading 2"/>
    <w:basedOn w:val="Normal"/>
    <w:next w:val="Normal"/>
    <w:link w:val="Heading2Char"/>
    <w:uiPriority w:val="9"/>
    <w:semiHidden/>
    <w:unhideWhenUsed/>
    <w:qFormat/>
    <w:rsid w:val="00431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D4C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4C0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D4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4C06"/>
    <w:rPr>
      <w:b/>
      <w:bCs/>
    </w:rPr>
  </w:style>
  <w:style w:type="character" w:styleId="Emphasis">
    <w:name w:val="Emphasis"/>
    <w:basedOn w:val="DefaultParagraphFont"/>
    <w:uiPriority w:val="20"/>
    <w:qFormat/>
    <w:rsid w:val="00ED4C06"/>
    <w:rPr>
      <w:i/>
      <w:iCs/>
    </w:rPr>
  </w:style>
  <w:style w:type="paragraph" w:styleId="ListParagraph">
    <w:name w:val="List Paragraph"/>
    <w:basedOn w:val="Normal"/>
    <w:uiPriority w:val="34"/>
    <w:qFormat/>
    <w:rsid w:val="000651D4"/>
    <w:pPr>
      <w:ind w:left="720"/>
      <w:contextualSpacing/>
    </w:pPr>
  </w:style>
  <w:style w:type="character" w:customStyle="1" w:styleId="Heading2Char">
    <w:name w:val="Heading 2 Char"/>
    <w:basedOn w:val="DefaultParagraphFont"/>
    <w:link w:val="Heading2"/>
    <w:uiPriority w:val="9"/>
    <w:semiHidden/>
    <w:rsid w:val="0043110B"/>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4311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3110B"/>
    <w:rPr>
      <w:rFonts w:ascii="Arial" w:eastAsia="Times New Roman" w:hAnsi="Arial" w:cs="Arial"/>
      <w:vanish/>
      <w:sz w:val="16"/>
      <w:szCs w:val="16"/>
      <w:lang w:eastAsia="en-GB"/>
    </w:rPr>
  </w:style>
  <w:style w:type="character" w:customStyle="1" w:styleId="gfieldrequired">
    <w:name w:val="gfield_required"/>
    <w:basedOn w:val="DefaultParagraphFont"/>
    <w:rsid w:val="0043110B"/>
  </w:style>
  <w:style w:type="paragraph" w:styleId="z-BottomofForm">
    <w:name w:val="HTML Bottom of Form"/>
    <w:basedOn w:val="Normal"/>
    <w:next w:val="Normal"/>
    <w:link w:val="z-BottomofFormChar"/>
    <w:hidden/>
    <w:uiPriority w:val="99"/>
    <w:semiHidden/>
    <w:unhideWhenUsed/>
    <w:rsid w:val="004311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3110B"/>
    <w:rPr>
      <w:rFonts w:ascii="Arial" w:eastAsia="Times New Roman" w:hAnsi="Arial" w:cs="Arial"/>
      <w:vanish/>
      <w:sz w:val="16"/>
      <w:szCs w:val="16"/>
      <w:lang w:eastAsia="en-GB"/>
    </w:rPr>
  </w:style>
  <w:style w:type="table" w:styleId="TableGrid">
    <w:name w:val="Table Grid"/>
    <w:basedOn w:val="TableNormal"/>
    <w:uiPriority w:val="39"/>
    <w:rsid w:val="0031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9AA"/>
    <w:rPr>
      <w:sz w:val="16"/>
      <w:szCs w:val="16"/>
    </w:rPr>
  </w:style>
  <w:style w:type="paragraph" w:styleId="CommentText">
    <w:name w:val="annotation text"/>
    <w:basedOn w:val="Normal"/>
    <w:link w:val="CommentTextChar"/>
    <w:uiPriority w:val="99"/>
    <w:semiHidden/>
    <w:unhideWhenUsed/>
    <w:rsid w:val="00C319AA"/>
    <w:pPr>
      <w:spacing w:line="240" w:lineRule="auto"/>
    </w:pPr>
    <w:rPr>
      <w:sz w:val="20"/>
      <w:szCs w:val="20"/>
    </w:rPr>
  </w:style>
  <w:style w:type="character" w:customStyle="1" w:styleId="CommentTextChar">
    <w:name w:val="Comment Text Char"/>
    <w:basedOn w:val="DefaultParagraphFont"/>
    <w:link w:val="CommentText"/>
    <w:uiPriority w:val="99"/>
    <w:semiHidden/>
    <w:rsid w:val="00C319AA"/>
    <w:rPr>
      <w:sz w:val="20"/>
      <w:szCs w:val="20"/>
    </w:rPr>
  </w:style>
  <w:style w:type="paragraph" w:styleId="CommentSubject">
    <w:name w:val="annotation subject"/>
    <w:basedOn w:val="CommentText"/>
    <w:next w:val="CommentText"/>
    <w:link w:val="CommentSubjectChar"/>
    <w:uiPriority w:val="99"/>
    <w:semiHidden/>
    <w:unhideWhenUsed/>
    <w:rsid w:val="00C319AA"/>
    <w:rPr>
      <w:b/>
      <w:bCs/>
    </w:rPr>
  </w:style>
  <w:style w:type="character" w:customStyle="1" w:styleId="CommentSubjectChar">
    <w:name w:val="Comment Subject Char"/>
    <w:basedOn w:val="CommentTextChar"/>
    <w:link w:val="CommentSubject"/>
    <w:uiPriority w:val="99"/>
    <w:semiHidden/>
    <w:rsid w:val="00C319AA"/>
    <w:rPr>
      <w:b/>
      <w:bCs/>
      <w:sz w:val="20"/>
      <w:szCs w:val="20"/>
    </w:rPr>
  </w:style>
  <w:style w:type="paragraph" w:styleId="BalloonText">
    <w:name w:val="Balloon Text"/>
    <w:basedOn w:val="Normal"/>
    <w:link w:val="BalloonTextChar"/>
    <w:uiPriority w:val="99"/>
    <w:semiHidden/>
    <w:unhideWhenUsed/>
    <w:rsid w:val="00C3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AA"/>
    <w:rPr>
      <w:rFonts w:ascii="Segoe UI" w:hAnsi="Segoe UI" w:cs="Segoe UI"/>
      <w:sz w:val="18"/>
      <w:szCs w:val="18"/>
    </w:rPr>
  </w:style>
  <w:style w:type="paragraph" w:styleId="Header">
    <w:name w:val="header"/>
    <w:basedOn w:val="Normal"/>
    <w:link w:val="HeaderChar"/>
    <w:uiPriority w:val="99"/>
    <w:unhideWhenUsed/>
    <w:rsid w:val="0083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C8"/>
  </w:style>
  <w:style w:type="paragraph" w:styleId="Footer">
    <w:name w:val="footer"/>
    <w:basedOn w:val="Normal"/>
    <w:link w:val="FooterChar"/>
    <w:uiPriority w:val="99"/>
    <w:unhideWhenUsed/>
    <w:rsid w:val="0083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C8"/>
  </w:style>
  <w:style w:type="character" w:styleId="Hyperlink">
    <w:name w:val="Hyperlink"/>
    <w:basedOn w:val="DefaultParagraphFont"/>
    <w:uiPriority w:val="99"/>
    <w:unhideWhenUsed/>
    <w:rsid w:val="00295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944">
      <w:bodyDiv w:val="1"/>
      <w:marLeft w:val="0"/>
      <w:marRight w:val="0"/>
      <w:marTop w:val="0"/>
      <w:marBottom w:val="0"/>
      <w:divBdr>
        <w:top w:val="none" w:sz="0" w:space="0" w:color="auto"/>
        <w:left w:val="none" w:sz="0" w:space="0" w:color="auto"/>
        <w:bottom w:val="none" w:sz="0" w:space="0" w:color="auto"/>
        <w:right w:val="none" w:sz="0" w:space="0" w:color="auto"/>
      </w:divBdr>
      <w:divsChild>
        <w:div w:id="787508158">
          <w:marLeft w:val="0"/>
          <w:marRight w:val="0"/>
          <w:marTop w:val="0"/>
          <w:marBottom w:val="0"/>
          <w:divBdr>
            <w:top w:val="none" w:sz="0" w:space="0" w:color="auto"/>
            <w:left w:val="none" w:sz="0" w:space="0" w:color="auto"/>
            <w:bottom w:val="none" w:sz="0" w:space="0" w:color="auto"/>
            <w:right w:val="none" w:sz="0" w:space="0" w:color="auto"/>
          </w:divBdr>
          <w:divsChild>
            <w:div w:id="124665838">
              <w:marLeft w:val="0"/>
              <w:marRight w:val="0"/>
              <w:marTop w:val="0"/>
              <w:marBottom w:val="0"/>
              <w:divBdr>
                <w:top w:val="none" w:sz="0" w:space="0" w:color="auto"/>
                <w:left w:val="none" w:sz="0" w:space="0" w:color="auto"/>
                <w:bottom w:val="none" w:sz="0" w:space="0" w:color="auto"/>
                <w:right w:val="none" w:sz="0" w:space="0" w:color="auto"/>
              </w:divBdr>
              <w:divsChild>
                <w:div w:id="1818063327">
                  <w:marLeft w:val="0"/>
                  <w:marRight w:val="0"/>
                  <w:marTop w:val="0"/>
                  <w:marBottom w:val="0"/>
                  <w:divBdr>
                    <w:top w:val="none" w:sz="0" w:space="0" w:color="auto"/>
                    <w:left w:val="none" w:sz="0" w:space="0" w:color="auto"/>
                    <w:bottom w:val="none" w:sz="0" w:space="0" w:color="auto"/>
                    <w:right w:val="none" w:sz="0" w:space="0" w:color="auto"/>
                  </w:divBdr>
                </w:div>
                <w:div w:id="252667288">
                  <w:marLeft w:val="0"/>
                  <w:marRight w:val="0"/>
                  <w:marTop w:val="0"/>
                  <w:marBottom w:val="0"/>
                  <w:divBdr>
                    <w:top w:val="none" w:sz="0" w:space="0" w:color="auto"/>
                    <w:left w:val="none" w:sz="0" w:space="0" w:color="auto"/>
                    <w:bottom w:val="none" w:sz="0" w:space="0" w:color="auto"/>
                    <w:right w:val="none" w:sz="0" w:space="0" w:color="auto"/>
                  </w:divBdr>
                </w:div>
                <w:div w:id="757216038">
                  <w:marLeft w:val="0"/>
                  <w:marRight w:val="0"/>
                  <w:marTop w:val="0"/>
                  <w:marBottom w:val="0"/>
                  <w:divBdr>
                    <w:top w:val="none" w:sz="0" w:space="0" w:color="auto"/>
                    <w:left w:val="none" w:sz="0" w:space="0" w:color="auto"/>
                    <w:bottom w:val="none" w:sz="0" w:space="0" w:color="auto"/>
                    <w:right w:val="none" w:sz="0" w:space="0" w:color="auto"/>
                  </w:divBdr>
                </w:div>
                <w:div w:id="1522433020">
                  <w:marLeft w:val="0"/>
                  <w:marRight w:val="0"/>
                  <w:marTop w:val="0"/>
                  <w:marBottom w:val="0"/>
                  <w:divBdr>
                    <w:top w:val="none" w:sz="0" w:space="0" w:color="auto"/>
                    <w:left w:val="none" w:sz="0" w:space="0" w:color="auto"/>
                    <w:bottom w:val="none" w:sz="0" w:space="0" w:color="auto"/>
                    <w:right w:val="none" w:sz="0" w:space="0" w:color="auto"/>
                  </w:divBdr>
                </w:div>
                <w:div w:id="313459205">
                  <w:marLeft w:val="0"/>
                  <w:marRight w:val="0"/>
                  <w:marTop w:val="0"/>
                  <w:marBottom w:val="0"/>
                  <w:divBdr>
                    <w:top w:val="none" w:sz="0" w:space="0" w:color="auto"/>
                    <w:left w:val="none" w:sz="0" w:space="0" w:color="auto"/>
                    <w:bottom w:val="none" w:sz="0" w:space="0" w:color="auto"/>
                    <w:right w:val="none" w:sz="0" w:space="0" w:color="auto"/>
                  </w:divBdr>
                </w:div>
                <w:div w:id="2111469647">
                  <w:marLeft w:val="0"/>
                  <w:marRight w:val="0"/>
                  <w:marTop w:val="0"/>
                  <w:marBottom w:val="0"/>
                  <w:divBdr>
                    <w:top w:val="none" w:sz="0" w:space="0" w:color="auto"/>
                    <w:left w:val="none" w:sz="0" w:space="0" w:color="auto"/>
                    <w:bottom w:val="none" w:sz="0" w:space="0" w:color="auto"/>
                    <w:right w:val="none" w:sz="0" w:space="0" w:color="auto"/>
                  </w:divBdr>
                </w:div>
                <w:div w:id="173307516">
                  <w:marLeft w:val="0"/>
                  <w:marRight w:val="0"/>
                  <w:marTop w:val="0"/>
                  <w:marBottom w:val="0"/>
                  <w:divBdr>
                    <w:top w:val="none" w:sz="0" w:space="0" w:color="auto"/>
                    <w:left w:val="none" w:sz="0" w:space="0" w:color="auto"/>
                    <w:bottom w:val="none" w:sz="0" w:space="0" w:color="auto"/>
                    <w:right w:val="none" w:sz="0" w:space="0" w:color="auto"/>
                  </w:divBdr>
                </w:div>
                <w:div w:id="297538088">
                  <w:marLeft w:val="0"/>
                  <w:marRight w:val="0"/>
                  <w:marTop w:val="0"/>
                  <w:marBottom w:val="0"/>
                  <w:divBdr>
                    <w:top w:val="none" w:sz="0" w:space="0" w:color="auto"/>
                    <w:left w:val="none" w:sz="0" w:space="0" w:color="auto"/>
                    <w:bottom w:val="none" w:sz="0" w:space="0" w:color="auto"/>
                    <w:right w:val="none" w:sz="0" w:space="0" w:color="auto"/>
                  </w:divBdr>
                </w:div>
                <w:div w:id="594173143">
                  <w:marLeft w:val="0"/>
                  <w:marRight w:val="0"/>
                  <w:marTop w:val="0"/>
                  <w:marBottom w:val="0"/>
                  <w:divBdr>
                    <w:top w:val="none" w:sz="0" w:space="0" w:color="auto"/>
                    <w:left w:val="none" w:sz="0" w:space="0" w:color="auto"/>
                    <w:bottom w:val="none" w:sz="0" w:space="0" w:color="auto"/>
                    <w:right w:val="none" w:sz="0" w:space="0" w:color="auto"/>
                  </w:divBdr>
                </w:div>
                <w:div w:id="1151795688">
                  <w:marLeft w:val="0"/>
                  <w:marRight w:val="0"/>
                  <w:marTop w:val="0"/>
                  <w:marBottom w:val="0"/>
                  <w:divBdr>
                    <w:top w:val="none" w:sz="0" w:space="0" w:color="auto"/>
                    <w:left w:val="none" w:sz="0" w:space="0" w:color="auto"/>
                    <w:bottom w:val="none" w:sz="0" w:space="0" w:color="auto"/>
                    <w:right w:val="none" w:sz="0" w:space="0" w:color="auto"/>
                  </w:divBdr>
                </w:div>
                <w:div w:id="384377810">
                  <w:marLeft w:val="0"/>
                  <w:marRight w:val="0"/>
                  <w:marTop w:val="0"/>
                  <w:marBottom w:val="0"/>
                  <w:divBdr>
                    <w:top w:val="none" w:sz="0" w:space="0" w:color="auto"/>
                    <w:left w:val="none" w:sz="0" w:space="0" w:color="auto"/>
                    <w:bottom w:val="none" w:sz="0" w:space="0" w:color="auto"/>
                    <w:right w:val="none" w:sz="0" w:space="0" w:color="auto"/>
                  </w:divBdr>
                </w:div>
                <w:div w:id="1136295500">
                  <w:marLeft w:val="0"/>
                  <w:marRight w:val="0"/>
                  <w:marTop w:val="0"/>
                  <w:marBottom w:val="0"/>
                  <w:divBdr>
                    <w:top w:val="none" w:sz="0" w:space="0" w:color="auto"/>
                    <w:left w:val="none" w:sz="0" w:space="0" w:color="auto"/>
                    <w:bottom w:val="none" w:sz="0" w:space="0" w:color="auto"/>
                    <w:right w:val="none" w:sz="0" w:space="0" w:color="auto"/>
                  </w:divBdr>
                </w:div>
                <w:div w:id="1610694674">
                  <w:marLeft w:val="0"/>
                  <w:marRight w:val="0"/>
                  <w:marTop w:val="0"/>
                  <w:marBottom w:val="0"/>
                  <w:divBdr>
                    <w:top w:val="none" w:sz="0" w:space="0" w:color="auto"/>
                    <w:left w:val="none" w:sz="0" w:space="0" w:color="auto"/>
                    <w:bottom w:val="none" w:sz="0" w:space="0" w:color="auto"/>
                    <w:right w:val="none" w:sz="0" w:space="0" w:color="auto"/>
                  </w:divBdr>
                </w:div>
                <w:div w:id="238752008">
                  <w:marLeft w:val="0"/>
                  <w:marRight w:val="0"/>
                  <w:marTop w:val="0"/>
                  <w:marBottom w:val="0"/>
                  <w:divBdr>
                    <w:top w:val="none" w:sz="0" w:space="0" w:color="auto"/>
                    <w:left w:val="none" w:sz="0" w:space="0" w:color="auto"/>
                    <w:bottom w:val="none" w:sz="0" w:space="0" w:color="auto"/>
                    <w:right w:val="none" w:sz="0" w:space="0" w:color="auto"/>
                  </w:divBdr>
                </w:div>
                <w:div w:id="2088645047">
                  <w:marLeft w:val="0"/>
                  <w:marRight w:val="0"/>
                  <w:marTop w:val="0"/>
                  <w:marBottom w:val="0"/>
                  <w:divBdr>
                    <w:top w:val="none" w:sz="0" w:space="0" w:color="auto"/>
                    <w:left w:val="none" w:sz="0" w:space="0" w:color="auto"/>
                    <w:bottom w:val="none" w:sz="0" w:space="0" w:color="auto"/>
                    <w:right w:val="none" w:sz="0" w:space="0" w:color="auto"/>
                  </w:divBdr>
                </w:div>
                <w:div w:id="1470903855">
                  <w:marLeft w:val="0"/>
                  <w:marRight w:val="0"/>
                  <w:marTop w:val="0"/>
                  <w:marBottom w:val="0"/>
                  <w:divBdr>
                    <w:top w:val="none" w:sz="0" w:space="0" w:color="auto"/>
                    <w:left w:val="none" w:sz="0" w:space="0" w:color="auto"/>
                    <w:bottom w:val="none" w:sz="0" w:space="0" w:color="auto"/>
                    <w:right w:val="none" w:sz="0" w:space="0" w:color="auto"/>
                  </w:divBdr>
                </w:div>
                <w:div w:id="865560830">
                  <w:marLeft w:val="0"/>
                  <w:marRight w:val="0"/>
                  <w:marTop w:val="0"/>
                  <w:marBottom w:val="0"/>
                  <w:divBdr>
                    <w:top w:val="none" w:sz="0" w:space="0" w:color="auto"/>
                    <w:left w:val="none" w:sz="0" w:space="0" w:color="auto"/>
                    <w:bottom w:val="none" w:sz="0" w:space="0" w:color="auto"/>
                    <w:right w:val="none" w:sz="0" w:space="0" w:color="auto"/>
                  </w:divBdr>
                </w:div>
                <w:div w:id="1958876023">
                  <w:marLeft w:val="0"/>
                  <w:marRight w:val="0"/>
                  <w:marTop w:val="0"/>
                  <w:marBottom w:val="0"/>
                  <w:divBdr>
                    <w:top w:val="none" w:sz="0" w:space="0" w:color="auto"/>
                    <w:left w:val="none" w:sz="0" w:space="0" w:color="auto"/>
                    <w:bottom w:val="none" w:sz="0" w:space="0" w:color="auto"/>
                    <w:right w:val="none" w:sz="0" w:space="0" w:color="auto"/>
                  </w:divBdr>
                </w:div>
                <w:div w:id="1435979098">
                  <w:marLeft w:val="0"/>
                  <w:marRight w:val="0"/>
                  <w:marTop w:val="0"/>
                  <w:marBottom w:val="0"/>
                  <w:divBdr>
                    <w:top w:val="none" w:sz="0" w:space="0" w:color="auto"/>
                    <w:left w:val="none" w:sz="0" w:space="0" w:color="auto"/>
                    <w:bottom w:val="none" w:sz="0" w:space="0" w:color="auto"/>
                    <w:right w:val="none" w:sz="0" w:space="0" w:color="auto"/>
                  </w:divBdr>
                </w:div>
                <w:div w:id="467088184">
                  <w:marLeft w:val="0"/>
                  <w:marRight w:val="0"/>
                  <w:marTop w:val="0"/>
                  <w:marBottom w:val="0"/>
                  <w:divBdr>
                    <w:top w:val="none" w:sz="0" w:space="0" w:color="auto"/>
                    <w:left w:val="none" w:sz="0" w:space="0" w:color="auto"/>
                    <w:bottom w:val="none" w:sz="0" w:space="0" w:color="auto"/>
                    <w:right w:val="none" w:sz="0" w:space="0" w:color="auto"/>
                  </w:divBdr>
                </w:div>
                <w:div w:id="280040191">
                  <w:marLeft w:val="0"/>
                  <w:marRight w:val="0"/>
                  <w:marTop w:val="0"/>
                  <w:marBottom w:val="0"/>
                  <w:divBdr>
                    <w:top w:val="none" w:sz="0" w:space="0" w:color="auto"/>
                    <w:left w:val="none" w:sz="0" w:space="0" w:color="auto"/>
                    <w:bottom w:val="none" w:sz="0" w:space="0" w:color="auto"/>
                    <w:right w:val="none" w:sz="0" w:space="0" w:color="auto"/>
                  </w:divBdr>
                </w:div>
                <w:div w:id="1136339595">
                  <w:marLeft w:val="0"/>
                  <w:marRight w:val="0"/>
                  <w:marTop w:val="0"/>
                  <w:marBottom w:val="0"/>
                  <w:divBdr>
                    <w:top w:val="none" w:sz="0" w:space="0" w:color="auto"/>
                    <w:left w:val="none" w:sz="0" w:space="0" w:color="auto"/>
                    <w:bottom w:val="none" w:sz="0" w:space="0" w:color="auto"/>
                    <w:right w:val="none" w:sz="0" w:space="0" w:color="auto"/>
                  </w:divBdr>
                </w:div>
                <w:div w:id="585042407">
                  <w:marLeft w:val="0"/>
                  <w:marRight w:val="0"/>
                  <w:marTop w:val="0"/>
                  <w:marBottom w:val="0"/>
                  <w:divBdr>
                    <w:top w:val="none" w:sz="0" w:space="0" w:color="auto"/>
                    <w:left w:val="none" w:sz="0" w:space="0" w:color="auto"/>
                    <w:bottom w:val="none" w:sz="0" w:space="0" w:color="auto"/>
                    <w:right w:val="none" w:sz="0" w:space="0" w:color="auto"/>
                  </w:divBdr>
                </w:div>
                <w:div w:id="1981373647">
                  <w:marLeft w:val="0"/>
                  <w:marRight w:val="0"/>
                  <w:marTop w:val="0"/>
                  <w:marBottom w:val="0"/>
                  <w:divBdr>
                    <w:top w:val="none" w:sz="0" w:space="0" w:color="auto"/>
                    <w:left w:val="none" w:sz="0" w:space="0" w:color="auto"/>
                    <w:bottom w:val="none" w:sz="0" w:space="0" w:color="auto"/>
                    <w:right w:val="none" w:sz="0" w:space="0" w:color="auto"/>
                  </w:divBdr>
                </w:div>
                <w:div w:id="265582533">
                  <w:marLeft w:val="0"/>
                  <w:marRight w:val="0"/>
                  <w:marTop w:val="0"/>
                  <w:marBottom w:val="0"/>
                  <w:divBdr>
                    <w:top w:val="none" w:sz="0" w:space="0" w:color="auto"/>
                    <w:left w:val="none" w:sz="0" w:space="0" w:color="auto"/>
                    <w:bottom w:val="none" w:sz="0" w:space="0" w:color="auto"/>
                    <w:right w:val="none" w:sz="0" w:space="0" w:color="auto"/>
                  </w:divBdr>
                </w:div>
                <w:div w:id="1504778194">
                  <w:marLeft w:val="0"/>
                  <w:marRight w:val="0"/>
                  <w:marTop w:val="0"/>
                  <w:marBottom w:val="0"/>
                  <w:divBdr>
                    <w:top w:val="none" w:sz="0" w:space="0" w:color="auto"/>
                    <w:left w:val="none" w:sz="0" w:space="0" w:color="auto"/>
                    <w:bottom w:val="none" w:sz="0" w:space="0" w:color="auto"/>
                    <w:right w:val="none" w:sz="0" w:space="0" w:color="auto"/>
                  </w:divBdr>
                </w:div>
                <w:div w:id="1705129587">
                  <w:marLeft w:val="0"/>
                  <w:marRight w:val="0"/>
                  <w:marTop w:val="0"/>
                  <w:marBottom w:val="0"/>
                  <w:divBdr>
                    <w:top w:val="none" w:sz="0" w:space="0" w:color="auto"/>
                    <w:left w:val="none" w:sz="0" w:space="0" w:color="auto"/>
                    <w:bottom w:val="none" w:sz="0" w:space="0" w:color="auto"/>
                    <w:right w:val="none" w:sz="0" w:space="0" w:color="auto"/>
                  </w:divBdr>
                </w:div>
                <w:div w:id="2044985597">
                  <w:marLeft w:val="0"/>
                  <w:marRight w:val="0"/>
                  <w:marTop w:val="0"/>
                  <w:marBottom w:val="0"/>
                  <w:divBdr>
                    <w:top w:val="none" w:sz="0" w:space="0" w:color="auto"/>
                    <w:left w:val="none" w:sz="0" w:space="0" w:color="auto"/>
                    <w:bottom w:val="none" w:sz="0" w:space="0" w:color="auto"/>
                    <w:right w:val="none" w:sz="0" w:space="0" w:color="auto"/>
                  </w:divBdr>
                </w:div>
                <w:div w:id="1711764126">
                  <w:marLeft w:val="0"/>
                  <w:marRight w:val="0"/>
                  <w:marTop w:val="0"/>
                  <w:marBottom w:val="0"/>
                  <w:divBdr>
                    <w:top w:val="none" w:sz="0" w:space="0" w:color="auto"/>
                    <w:left w:val="none" w:sz="0" w:space="0" w:color="auto"/>
                    <w:bottom w:val="none" w:sz="0" w:space="0" w:color="auto"/>
                    <w:right w:val="none" w:sz="0" w:space="0" w:color="auto"/>
                  </w:divBdr>
                </w:div>
                <w:div w:id="1022895782">
                  <w:marLeft w:val="0"/>
                  <w:marRight w:val="0"/>
                  <w:marTop w:val="0"/>
                  <w:marBottom w:val="0"/>
                  <w:divBdr>
                    <w:top w:val="none" w:sz="0" w:space="0" w:color="auto"/>
                    <w:left w:val="none" w:sz="0" w:space="0" w:color="auto"/>
                    <w:bottom w:val="none" w:sz="0" w:space="0" w:color="auto"/>
                    <w:right w:val="none" w:sz="0" w:space="0" w:color="auto"/>
                  </w:divBdr>
                </w:div>
                <w:div w:id="854228254">
                  <w:marLeft w:val="0"/>
                  <w:marRight w:val="0"/>
                  <w:marTop w:val="0"/>
                  <w:marBottom w:val="0"/>
                  <w:divBdr>
                    <w:top w:val="none" w:sz="0" w:space="0" w:color="auto"/>
                    <w:left w:val="none" w:sz="0" w:space="0" w:color="auto"/>
                    <w:bottom w:val="none" w:sz="0" w:space="0" w:color="auto"/>
                    <w:right w:val="none" w:sz="0" w:space="0" w:color="auto"/>
                  </w:divBdr>
                </w:div>
                <w:div w:id="257758202">
                  <w:marLeft w:val="0"/>
                  <w:marRight w:val="0"/>
                  <w:marTop w:val="0"/>
                  <w:marBottom w:val="0"/>
                  <w:divBdr>
                    <w:top w:val="none" w:sz="0" w:space="0" w:color="auto"/>
                    <w:left w:val="none" w:sz="0" w:space="0" w:color="auto"/>
                    <w:bottom w:val="none" w:sz="0" w:space="0" w:color="auto"/>
                    <w:right w:val="none" w:sz="0" w:space="0" w:color="auto"/>
                  </w:divBdr>
                </w:div>
                <w:div w:id="1885366661">
                  <w:marLeft w:val="0"/>
                  <w:marRight w:val="0"/>
                  <w:marTop w:val="0"/>
                  <w:marBottom w:val="0"/>
                  <w:divBdr>
                    <w:top w:val="none" w:sz="0" w:space="0" w:color="auto"/>
                    <w:left w:val="none" w:sz="0" w:space="0" w:color="auto"/>
                    <w:bottom w:val="none" w:sz="0" w:space="0" w:color="auto"/>
                    <w:right w:val="none" w:sz="0" w:space="0" w:color="auto"/>
                  </w:divBdr>
                </w:div>
                <w:div w:id="8400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Elsom</dc:creator>
  <cp:keywords/>
  <dc:description/>
  <cp:lastModifiedBy>Fred Turner</cp:lastModifiedBy>
  <cp:revision>4</cp:revision>
  <cp:lastPrinted>2014-04-15T08:33:00Z</cp:lastPrinted>
  <dcterms:created xsi:type="dcterms:W3CDTF">2014-04-17T08:31:00Z</dcterms:created>
  <dcterms:modified xsi:type="dcterms:W3CDTF">2018-02-12T17:04:00Z</dcterms:modified>
</cp:coreProperties>
</file>